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0D612" w14:textId="59C01AC0" w:rsidR="00147D64" w:rsidRPr="009654C9" w:rsidRDefault="00147D64" w:rsidP="00147D64">
      <w:pPr>
        <w:rPr>
          <w:rFonts w:asciiTheme="minorHAnsi" w:hAnsiTheme="minorHAnsi" w:cstheme="minorHAnsi"/>
          <w:b/>
          <w:sz w:val="20"/>
          <w:szCs w:val="20"/>
        </w:rPr>
      </w:pPr>
      <w:r w:rsidRPr="009654C9">
        <w:rPr>
          <w:rFonts w:asciiTheme="minorHAnsi" w:hAnsiTheme="minorHAnsi" w:cstheme="minorHAnsi"/>
          <w:sz w:val="20"/>
          <w:szCs w:val="20"/>
        </w:rPr>
        <w:t xml:space="preserve">Veřejná zakázka </w:t>
      </w:r>
      <w:r w:rsidRPr="009654C9">
        <w:rPr>
          <w:rFonts w:asciiTheme="minorHAnsi" w:hAnsiTheme="minorHAnsi" w:cstheme="minorHAnsi"/>
          <w:b/>
          <w:sz w:val="20"/>
          <w:szCs w:val="20"/>
        </w:rPr>
        <w:t xml:space="preserve">Nemocnice Havlíčkův Brod - přístrojové vybavení č. </w:t>
      </w:r>
      <w:r w:rsidR="009654C9" w:rsidRPr="009654C9">
        <w:rPr>
          <w:rFonts w:asciiTheme="minorHAnsi" w:hAnsiTheme="minorHAnsi" w:cstheme="minorHAnsi"/>
          <w:b/>
          <w:sz w:val="20"/>
          <w:szCs w:val="20"/>
        </w:rPr>
        <w:t>V</w:t>
      </w:r>
      <w:r w:rsidRPr="009654C9">
        <w:rPr>
          <w:rFonts w:asciiTheme="minorHAnsi" w:hAnsiTheme="minorHAnsi" w:cstheme="minorHAnsi"/>
          <w:sz w:val="20"/>
          <w:szCs w:val="20"/>
        </w:rPr>
        <w:t xml:space="preserve">, </w:t>
      </w:r>
      <w:r w:rsidRPr="009654C9">
        <w:rPr>
          <w:rFonts w:asciiTheme="minorHAnsi" w:hAnsiTheme="minorHAnsi" w:cstheme="minorHAnsi"/>
          <w:b/>
          <w:sz w:val="20"/>
          <w:szCs w:val="20"/>
        </w:rPr>
        <w:t xml:space="preserve">Část </w:t>
      </w:r>
      <w:r w:rsidR="009654C9" w:rsidRPr="009654C9">
        <w:rPr>
          <w:rFonts w:asciiTheme="minorHAnsi" w:hAnsiTheme="minorHAnsi" w:cstheme="minorHAnsi"/>
          <w:b/>
          <w:sz w:val="20"/>
          <w:szCs w:val="20"/>
        </w:rPr>
        <w:t>3</w:t>
      </w:r>
      <w:r w:rsidRPr="009654C9">
        <w:rPr>
          <w:rFonts w:asciiTheme="minorHAnsi" w:hAnsiTheme="minorHAnsi" w:cstheme="minorHAnsi"/>
          <w:b/>
          <w:sz w:val="20"/>
          <w:szCs w:val="20"/>
        </w:rPr>
        <w:t xml:space="preserve"> – </w:t>
      </w:r>
      <w:r w:rsidR="009654C9" w:rsidRPr="009654C9">
        <w:rPr>
          <w:rFonts w:asciiTheme="minorHAnsi" w:hAnsiTheme="minorHAnsi" w:cstheme="minorHAnsi"/>
          <w:b/>
          <w:sz w:val="20"/>
          <w:szCs w:val="20"/>
        </w:rPr>
        <w:t xml:space="preserve">Flexibilní rektoskopický </w:t>
      </w:r>
      <w:proofErr w:type="spellStart"/>
      <w:r w:rsidR="009654C9" w:rsidRPr="009654C9">
        <w:rPr>
          <w:rFonts w:asciiTheme="minorHAnsi" w:hAnsiTheme="minorHAnsi" w:cstheme="minorHAnsi"/>
          <w:b/>
          <w:sz w:val="20"/>
          <w:szCs w:val="20"/>
        </w:rPr>
        <w:t>videosystém</w:t>
      </w:r>
      <w:proofErr w:type="spellEnd"/>
    </w:p>
    <w:p w14:paraId="281ECBE1" w14:textId="4A1467E8" w:rsidR="00973F4A" w:rsidRPr="009654C9" w:rsidRDefault="00BC058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  <w:r w:rsidRPr="009654C9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0B0245" w:rsidRPr="009654C9">
        <w:rPr>
          <w:rFonts w:asciiTheme="minorHAnsi" w:hAnsiTheme="minorHAnsi" w:cstheme="minorHAnsi"/>
          <w:sz w:val="20"/>
          <w:szCs w:val="20"/>
        </w:rPr>
        <w:t>1</w:t>
      </w:r>
      <w:r w:rsidRPr="009654C9">
        <w:rPr>
          <w:rFonts w:asciiTheme="minorHAnsi" w:hAnsiTheme="minorHAnsi" w:cstheme="minorHAnsi"/>
          <w:sz w:val="20"/>
          <w:szCs w:val="20"/>
        </w:rPr>
        <w:t xml:space="preserve"> </w:t>
      </w:r>
      <w:r w:rsidRPr="009654C9">
        <w:rPr>
          <w:rFonts w:asciiTheme="minorHAnsi" w:hAnsiTheme="minorHAnsi" w:cstheme="minorHAnsi"/>
          <w:sz w:val="20"/>
        </w:rPr>
        <w:t>Zadávací dokumentace</w:t>
      </w:r>
      <w:r w:rsidR="00145920" w:rsidRPr="009654C9">
        <w:rPr>
          <w:rFonts w:asciiTheme="minorHAnsi" w:hAnsiTheme="minorHAnsi" w:cstheme="minorHAnsi"/>
          <w:sz w:val="20"/>
        </w:rPr>
        <w:t xml:space="preserve"> / smlouvy</w:t>
      </w:r>
      <w:r w:rsidR="009E37CD" w:rsidRPr="009654C9">
        <w:rPr>
          <w:rFonts w:asciiTheme="minorHAnsi" w:eastAsia="Arial" w:hAnsiTheme="minorHAnsi" w:cstheme="minorHAnsi"/>
          <w:sz w:val="20"/>
        </w:rPr>
        <w:t xml:space="preserve"> </w:t>
      </w:r>
      <w:r w:rsidR="009E37CD" w:rsidRPr="009654C9">
        <w:rPr>
          <w:rFonts w:asciiTheme="minorHAnsi" w:hAnsiTheme="minorHAnsi" w:cstheme="minorHAnsi"/>
        </w:rPr>
        <w:t xml:space="preserve">– </w:t>
      </w:r>
      <w:r w:rsidR="0020796A" w:rsidRPr="009654C9">
        <w:rPr>
          <w:rFonts w:asciiTheme="minorHAnsi" w:hAnsiTheme="minorHAnsi" w:cstheme="minorHAnsi"/>
          <w:b/>
          <w:sz w:val="20"/>
          <w:szCs w:val="20"/>
        </w:rPr>
        <w:t>Specifikace předmětu plnění</w:t>
      </w:r>
      <w:r w:rsidR="00334233" w:rsidRPr="009654C9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426A074" w14:textId="77777777" w:rsidR="00973F4A" w:rsidRPr="009654C9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4ED6DF56" w14:textId="696264B1" w:rsidR="00973F4A" w:rsidRPr="009654C9" w:rsidRDefault="009654C9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 w:rsidRPr="009654C9">
        <w:rPr>
          <w:rFonts w:asciiTheme="minorHAnsi" w:hAnsiTheme="minorHAnsi" w:cstheme="minorHAnsi"/>
          <w:b/>
          <w:sz w:val="32"/>
          <w:szCs w:val="32"/>
        </w:rPr>
        <w:t xml:space="preserve">Flexibilní rektoskopický </w:t>
      </w:r>
      <w:proofErr w:type="spellStart"/>
      <w:r w:rsidRPr="009654C9">
        <w:rPr>
          <w:rFonts w:asciiTheme="minorHAnsi" w:hAnsiTheme="minorHAnsi" w:cstheme="minorHAnsi"/>
          <w:b/>
          <w:sz w:val="32"/>
          <w:szCs w:val="32"/>
        </w:rPr>
        <w:t>videosystém</w:t>
      </w:r>
      <w:proofErr w:type="spellEnd"/>
    </w:p>
    <w:p w14:paraId="6E40EF0A" w14:textId="77777777" w:rsidR="00091763" w:rsidRDefault="00091763" w:rsidP="009654C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AF36AB2" w14:textId="2088C5B2" w:rsidR="009654C9" w:rsidRPr="009654C9" w:rsidRDefault="0020796A" w:rsidP="009654C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654C9">
        <w:rPr>
          <w:rFonts w:asciiTheme="minorHAnsi" w:hAnsiTheme="minorHAnsi" w:cstheme="minorHAnsi"/>
          <w:sz w:val="22"/>
          <w:szCs w:val="22"/>
        </w:rPr>
        <w:t>Předmětem plnění je dodávka nové</w:t>
      </w:r>
      <w:r w:rsidR="00973F4A" w:rsidRPr="009654C9">
        <w:rPr>
          <w:rFonts w:asciiTheme="minorHAnsi" w:hAnsiTheme="minorHAnsi" w:cstheme="minorHAnsi"/>
          <w:sz w:val="22"/>
          <w:szCs w:val="22"/>
        </w:rPr>
        <w:t>ho</w:t>
      </w:r>
      <w:r w:rsidR="00650B39" w:rsidRPr="009654C9">
        <w:rPr>
          <w:rFonts w:asciiTheme="minorHAnsi" w:hAnsiTheme="minorHAnsi" w:cstheme="minorHAnsi"/>
          <w:sz w:val="22"/>
          <w:szCs w:val="22"/>
        </w:rPr>
        <w:t xml:space="preserve"> </w:t>
      </w:r>
      <w:r w:rsidR="009654C9" w:rsidRPr="009654C9">
        <w:rPr>
          <w:rFonts w:asciiTheme="minorHAnsi" w:hAnsiTheme="minorHAnsi" w:cstheme="minorHAnsi"/>
          <w:sz w:val="22"/>
          <w:szCs w:val="22"/>
        </w:rPr>
        <w:t>flexib</w:t>
      </w:r>
      <w:r w:rsidR="009654C9">
        <w:rPr>
          <w:rFonts w:asciiTheme="minorHAnsi" w:hAnsiTheme="minorHAnsi" w:cstheme="minorHAnsi"/>
          <w:sz w:val="22"/>
          <w:szCs w:val="22"/>
        </w:rPr>
        <w:t xml:space="preserve">ilního rektoskopického </w:t>
      </w:r>
      <w:proofErr w:type="spellStart"/>
      <w:r w:rsidR="009654C9" w:rsidRPr="009654C9">
        <w:rPr>
          <w:rFonts w:asciiTheme="minorHAnsi" w:hAnsiTheme="minorHAnsi" w:cstheme="minorHAnsi"/>
          <w:sz w:val="22"/>
          <w:szCs w:val="22"/>
        </w:rPr>
        <w:t>videosystému</w:t>
      </w:r>
      <w:proofErr w:type="spellEnd"/>
      <w:r w:rsidR="009654C9" w:rsidRPr="009654C9">
        <w:rPr>
          <w:rFonts w:asciiTheme="minorHAnsi" w:hAnsiTheme="minorHAnsi" w:cstheme="minorHAnsi"/>
          <w:sz w:val="22"/>
          <w:szCs w:val="22"/>
        </w:rPr>
        <w:t xml:space="preserve"> (flexibilního </w:t>
      </w:r>
      <w:proofErr w:type="spellStart"/>
      <w:r w:rsidR="009654C9" w:rsidRPr="009654C9">
        <w:rPr>
          <w:rFonts w:asciiTheme="minorHAnsi" w:hAnsiTheme="minorHAnsi" w:cstheme="minorHAnsi"/>
          <w:sz w:val="22"/>
          <w:szCs w:val="22"/>
        </w:rPr>
        <w:t>videoendoskopu</w:t>
      </w:r>
      <w:proofErr w:type="spellEnd"/>
      <w:r w:rsidR="009654C9">
        <w:rPr>
          <w:rFonts w:asciiTheme="minorHAnsi" w:hAnsiTheme="minorHAnsi" w:cstheme="minorHAnsi"/>
          <w:sz w:val="22"/>
          <w:szCs w:val="22"/>
        </w:rPr>
        <w:t xml:space="preserve"> </w:t>
      </w:r>
      <w:r w:rsidR="009654C9" w:rsidRPr="009654C9">
        <w:rPr>
          <w:rFonts w:asciiTheme="minorHAnsi" w:hAnsiTheme="minorHAnsi" w:cstheme="minorHAnsi"/>
          <w:sz w:val="22"/>
          <w:szCs w:val="22"/>
        </w:rPr>
        <w:t xml:space="preserve">s aplikačními možnostmi rektoskopie, vhodný pro chirurgické výkony a procedury v oblasti rekta). </w:t>
      </w:r>
    </w:p>
    <w:p w14:paraId="38180883" w14:textId="77777777" w:rsidR="006B3FE9" w:rsidRDefault="006B3FE9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</w:rPr>
      </w:pPr>
    </w:p>
    <w:p w14:paraId="124B91C8" w14:textId="1E926659" w:rsidR="0020796A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</w:rPr>
      </w:pPr>
      <w:r w:rsidRPr="009654C9">
        <w:rPr>
          <w:rFonts w:asciiTheme="minorHAnsi" w:eastAsiaTheme="minorHAnsi" w:hAnsiTheme="minorHAnsi" w:cstheme="minorHAnsi"/>
          <w:szCs w:val="22"/>
        </w:rPr>
        <w:t>Nabízený</w:t>
      </w:r>
      <w:r w:rsidR="00826B66" w:rsidRPr="009654C9">
        <w:rPr>
          <w:rFonts w:asciiTheme="minorHAnsi" w:eastAsiaTheme="minorHAnsi" w:hAnsiTheme="minorHAnsi" w:cstheme="minorHAnsi"/>
          <w:szCs w:val="22"/>
        </w:rPr>
        <w:t xml:space="preserve"> </w:t>
      </w:r>
      <w:r w:rsidR="00650B39" w:rsidRPr="009654C9">
        <w:rPr>
          <w:rFonts w:asciiTheme="minorHAnsi" w:eastAsiaTheme="minorHAnsi" w:hAnsiTheme="minorHAnsi" w:cstheme="minorHAnsi"/>
          <w:szCs w:val="22"/>
        </w:rPr>
        <w:t>přístroj</w:t>
      </w:r>
      <w:r w:rsidRPr="009654C9">
        <w:rPr>
          <w:rFonts w:asciiTheme="minorHAnsi" w:eastAsiaTheme="minorHAnsi" w:hAnsiTheme="minorHAnsi" w:cstheme="minorHAnsi"/>
          <w:szCs w:val="22"/>
        </w:rPr>
        <w:t xml:space="preserve"> </w:t>
      </w:r>
      <w:r w:rsidR="00FB7267" w:rsidRPr="009654C9">
        <w:rPr>
          <w:rFonts w:asciiTheme="minorHAnsi" w:eastAsiaTheme="minorHAnsi" w:hAnsiTheme="minorHAnsi" w:cstheme="minorHAnsi"/>
          <w:szCs w:val="22"/>
          <w:lang w:val="x-none"/>
        </w:rPr>
        <w:t>splňuje</w:t>
      </w:r>
      <w:r w:rsidR="0020796A" w:rsidRPr="009654C9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p w14:paraId="47E4AD0A" w14:textId="77777777" w:rsidR="006B3FE9" w:rsidRPr="006B3FE9" w:rsidRDefault="006B3FE9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</w:rPr>
      </w:pPr>
    </w:p>
    <w:tbl>
      <w:tblPr>
        <w:tblStyle w:val="Mkatabulky"/>
        <w:tblW w:w="9640" w:type="dxa"/>
        <w:tblInd w:w="-34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805"/>
        <w:gridCol w:w="1417"/>
        <w:gridCol w:w="1418"/>
      </w:tblGrid>
      <w:tr w:rsidR="00995D4F" w:rsidRPr="001675C2" w14:paraId="7DB015C2" w14:textId="77777777" w:rsidTr="00091763">
        <w:tc>
          <w:tcPr>
            <w:tcW w:w="6805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14:paraId="4FA5BDC5" w14:textId="77777777" w:rsidR="00995D4F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246E01E4" w:rsidR="00A656DE" w:rsidRPr="001675C2" w:rsidRDefault="00A656DE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6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5"/>
        <w:gridCol w:w="1417"/>
        <w:gridCol w:w="1418"/>
      </w:tblGrid>
      <w:tr w:rsidR="001675C2" w:rsidRPr="009654C9" w14:paraId="124FE6CA" w14:textId="77777777" w:rsidTr="00091763">
        <w:trPr>
          <w:trHeight w:val="310"/>
        </w:trPr>
        <w:tc>
          <w:tcPr>
            <w:tcW w:w="9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9654C9" w:rsidRDefault="001675C2" w:rsidP="001675C2">
            <w:pPr>
              <w:rPr>
                <w:rFonts w:asciiTheme="minorHAnsi" w:hAnsiTheme="minorHAnsi" w:cstheme="minorHAnsi"/>
                <w:b/>
              </w:rPr>
            </w:pPr>
            <w:r w:rsidRPr="009654C9">
              <w:rPr>
                <w:rFonts w:asciiTheme="minorHAnsi" w:hAnsiTheme="minorHAnsi" w:cstheme="minorHAnsi"/>
                <w:b/>
              </w:rPr>
              <w:t>Parametry systému</w:t>
            </w:r>
          </w:p>
        </w:tc>
      </w:tr>
      <w:tr w:rsidR="009654C9" w:rsidRPr="009654C9" w14:paraId="0A21C480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028D16" w14:textId="09FAD35F" w:rsidR="009654C9" w:rsidRPr="009654C9" w:rsidRDefault="009654C9" w:rsidP="008F5A40">
            <w:pPr>
              <w:rPr>
                <w:rFonts w:asciiTheme="minorHAnsi" w:hAnsiTheme="minorHAnsi" w:cstheme="minorHAnsi"/>
                <w:b/>
                <w:color w:val="FF0000"/>
                <w:highlight w:val="yellow"/>
              </w:rPr>
            </w:pPr>
            <w:r w:rsidRPr="009654C9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DD645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9654C9" w:rsidRPr="009654C9" w14:paraId="602860B7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17E4E3DB" w:rsidR="009654C9" w:rsidRPr="009654C9" w:rsidRDefault="009654C9" w:rsidP="008F5A40">
            <w:pPr>
              <w:rPr>
                <w:rFonts w:asciiTheme="minorHAnsi" w:hAnsiTheme="minorHAnsi" w:cstheme="minorHAnsi"/>
                <w:b/>
              </w:rPr>
            </w:pPr>
            <w:r w:rsidRPr="009654C9">
              <w:rPr>
                <w:rFonts w:asciiTheme="minorHAnsi" w:hAnsiTheme="minorHAnsi" w:cstheme="minorHAnsi"/>
                <w:b/>
              </w:rPr>
              <w:t xml:space="preserve">Flexibilní rektoskopický </w:t>
            </w:r>
            <w:proofErr w:type="spellStart"/>
            <w:r w:rsidRPr="009654C9">
              <w:rPr>
                <w:rFonts w:asciiTheme="minorHAnsi" w:hAnsiTheme="minorHAnsi" w:cstheme="minorHAnsi"/>
                <w:b/>
              </w:rPr>
              <w:t>videosystém</w:t>
            </w:r>
            <w:proofErr w:type="spellEnd"/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9654C9" w:rsidRPr="009654C9" w14:paraId="2550DEC7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14:paraId="30B72EEC" w14:textId="5DBE68CD" w:rsidR="009654C9" w:rsidRPr="006B3FE9" w:rsidRDefault="009654C9" w:rsidP="009654C9">
            <w:pPr>
              <w:pStyle w:val="Default"/>
              <w:rPr>
                <w:rFonts w:asciiTheme="minorHAnsi" w:hAnsiTheme="minorHAnsi" w:cstheme="minorHAnsi"/>
                <w:b/>
              </w:rPr>
            </w:pPr>
            <w:proofErr w:type="spellStart"/>
            <w:r w:rsidRPr="006B3FE9">
              <w:rPr>
                <w:rFonts w:asciiTheme="minorHAnsi" w:hAnsiTheme="minorHAnsi" w:cstheme="minorHAnsi"/>
                <w:b/>
              </w:rPr>
              <w:t>Videořetězec</w:t>
            </w:r>
            <w:proofErr w:type="spellEnd"/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CBD23" w14:textId="4644F02B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56973973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33D54" w14:textId="149E9603" w:rsidR="009654C9" w:rsidRPr="009654C9" w:rsidRDefault="009654C9" w:rsidP="00793503">
            <w:pPr>
              <w:rPr>
                <w:rFonts w:asciiTheme="minorHAnsi" w:hAnsiTheme="minorHAnsi" w:cstheme="minorHAnsi"/>
              </w:rPr>
            </w:pPr>
            <w:r w:rsidRPr="009654C9">
              <w:rPr>
                <w:rFonts w:asciiTheme="minorHAnsi" w:hAnsiTheme="minorHAnsi" w:cstheme="minorHAnsi"/>
              </w:rPr>
              <w:t>kompaktní, přenosný variabilní video systém pro různé endoskopické aplikace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699D9957" w:rsidR="009654C9" w:rsidRPr="009654C9" w:rsidRDefault="009654C9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654C9" w:rsidRPr="009654C9" w:rsidRDefault="009654C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3B221687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61D6135E" w:rsidR="009654C9" w:rsidRPr="009654C9" w:rsidRDefault="009654C9" w:rsidP="00793503">
            <w:pPr>
              <w:rPr>
                <w:rFonts w:asciiTheme="minorHAnsi" w:hAnsiTheme="minorHAnsi" w:cstheme="minorHAnsi"/>
                <w:highlight w:val="yellow"/>
              </w:rPr>
            </w:pPr>
            <w:r w:rsidRPr="009654C9">
              <w:rPr>
                <w:rFonts w:asciiTheme="minorHAnsi" w:hAnsiTheme="minorHAnsi" w:cstheme="minorHAnsi"/>
              </w:rPr>
              <w:t xml:space="preserve">min </w:t>
            </w:r>
            <w:r w:rsidRPr="009654C9">
              <w:rPr>
                <w:b/>
                <w:sz w:val="22"/>
                <w:szCs w:val="22"/>
              </w:rPr>
              <w:t>15“</w:t>
            </w:r>
            <w:r>
              <w:rPr>
                <w:sz w:val="22"/>
                <w:szCs w:val="22"/>
              </w:rPr>
              <w:t xml:space="preserve"> </w:t>
            </w:r>
            <w:r w:rsidRPr="009654C9">
              <w:rPr>
                <w:rFonts w:asciiTheme="minorHAnsi" w:hAnsiTheme="minorHAnsi" w:cstheme="minorHAnsi"/>
              </w:rPr>
              <w:t>dotykový monitor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4859DA6E" w:rsidR="009654C9" w:rsidRPr="009654C9" w:rsidRDefault="009506D5" w:rsidP="00965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654C9" w:rsidRPr="009654C9" w:rsidRDefault="009654C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054DDDE4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1CCF24E8" w:rsidR="009654C9" w:rsidRPr="009654C9" w:rsidRDefault="009654C9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9654C9">
              <w:rPr>
                <w:rFonts w:asciiTheme="minorHAnsi" w:hAnsiTheme="minorHAnsi" w:cstheme="minorHAnsi"/>
              </w:rPr>
              <w:t>integrovaná insuflační pumpa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9654C9" w:rsidRPr="009654C9" w:rsidRDefault="009654C9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4118AA7C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6195F" w14:textId="13727A89" w:rsidR="009654C9" w:rsidRPr="009654C9" w:rsidRDefault="009654C9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9654C9">
              <w:rPr>
                <w:rFonts w:asciiTheme="minorHAnsi" w:hAnsiTheme="minorHAnsi" w:cstheme="minorHAnsi"/>
              </w:rPr>
              <w:t xml:space="preserve">integrovaná kamerová řídící jednotka s možností připojení nabízeného flexibilního </w:t>
            </w:r>
            <w:proofErr w:type="spellStart"/>
            <w:r w:rsidRPr="009654C9">
              <w:rPr>
                <w:rFonts w:asciiTheme="minorHAnsi" w:hAnsiTheme="minorHAnsi" w:cstheme="minorHAnsi"/>
              </w:rPr>
              <w:t>videorektoskopu</w:t>
            </w:r>
            <w:proofErr w:type="spellEnd"/>
            <w:r w:rsidRPr="009654C9">
              <w:rPr>
                <w:rFonts w:asciiTheme="minorHAnsi" w:hAnsiTheme="minorHAnsi" w:cstheme="minorHAnsi"/>
              </w:rPr>
              <w:t xml:space="preserve"> a kamerové hlavy s očnicovým adaptérem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37B8CFAD" w:rsidR="009654C9" w:rsidRPr="009654C9" w:rsidRDefault="009654C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36B49C48" w14:textId="77777777" w:rsidTr="00091763">
        <w:trPr>
          <w:trHeight w:val="294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898FD" w14:textId="16E9104D" w:rsidR="009654C9" w:rsidRPr="009654C9" w:rsidRDefault="009654C9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9654C9">
              <w:rPr>
                <w:rFonts w:asciiTheme="minorHAnsi" w:hAnsiTheme="minorHAnsi" w:cstheme="minorHAnsi"/>
              </w:rPr>
              <w:t xml:space="preserve">integrovaný LED zdroj studeného světla se vstupem pro světlovodné kabely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3D618B9D" w:rsidR="009654C9" w:rsidRPr="009654C9" w:rsidRDefault="009654C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5BB074FB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C4A9A" w14:textId="286E0DD3" w:rsidR="009654C9" w:rsidRPr="009654C9" w:rsidRDefault="009654C9" w:rsidP="00ED4BDE">
            <w:pPr>
              <w:rPr>
                <w:rFonts w:asciiTheme="minorHAnsi" w:hAnsiTheme="minorHAnsi" w:cstheme="minorHAnsi"/>
                <w:highlight w:val="yellow"/>
              </w:rPr>
            </w:pPr>
            <w:r w:rsidRPr="009654C9">
              <w:rPr>
                <w:rFonts w:asciiTheme="minorHAnsi" w:hAnsiTheme="minorHAnsi" w:cstheme="minorHAnsi"/>
              </w:rPr>
              <w:t xml:space="preserve">integrované přímé pořizování fotodokumentace a video záznamu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49335687" w:rsidR="009654C9" w:rsidRPr="009654C9" w:rsidRDefault="009654C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1FC9CBDD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84A451" w14:textId="3FDCFCB6" w:rsidR="009654C9" w:rsidRPr="009654C9" w:rsidRDefault="009654C9" w:rsidP="00FB7267">
            <w:pPr>
              <w:rPr>
                <w:rFonts w:asciiTheme="minorHAnsi" w:hAnsiTheme="minorHAnsi" w:cstheme="minorHAnsi"/>
                <w:highlight w:val="yellow"/>
              </w:rPr>
            </w:pPr>
            <w:r w:rsidRPr="009654C9">
              <w:rPr>
                <w:rFonts w:asciiTheme="minorHAnsi" w:hAnsiTheme="minorHAnsi" w:cstheme="minorHAnsi"/>
              </w:rPr>
              <w:t xml:space="preserve">správa dat, databáze pacientů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713C064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5C3F815D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E9A5B" w14:textId="3C31A493" w:rsidR="009654C9" w:rsidRPr="009654C9" w:rsidRDefault="009654C9" w:rsidP="00FB7267">
            <w:pPr>
              <w:rPr>
                <w:rFonts w:asciiTheme="minorHAnsi" w:hAnsiTheme="minorHAnsi" w:cstheme="minorHAnsi"/>
                <w:highlight w:val="yellow"/>
              </w:rPr>
            </w:pPr>
            <w:r w:rsidRPr="009654C9">
              <w:rPr>
                <w:rFonts w:asciiTheme="minorHAnsi" w:hAnsiTheme="minorHAnsi" w:cstheme="minorHAnsi"/>
              </w:rPr>
              <w:t xml:space="preserve">interface USB a SD karty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9654C9" w14:paraId="30F4B0A3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1F2D84E4" w:rsidR="00995D4F" w:rsidRPr="009654C9" w:rsidRDefault="006B3FE9" w:rsidP="0000726F">
            <w:pPr>
              <w:rPr>
                <w:rFonts w:asciiTheme="minorHAnsi" w:hAnsiTheme="minorHAnsi" w:cstheme="minorHAnsi"/>
                <w:highlight w:val="yellow"/>
              </w:rPr>
            </w:pPr>
            <w:proofErr w:type="spellStart"/>
            <w:r w:rsidRPr="006B3FE9">
              <w:rPr>
                <w:rFonts w:asciiTheme="minorHAnsi" w:hAnsiTheme="minorHAnsi" w:cstheme="minorHAnsi"/>
              </w:rPr>
              <w:t>resterilizovatelný</w:t>
            </w:r>
            <w:proofErr w:type="spellEnd"/>
            <w:r w:rsidRPr="006B3FE9">
              <w:rPr>
                <w:rFonts w:asciiTheme="minorHAnsi" w:hAnsiTheme="minorHAnsi" w:cstheme="minorHAnsi"/>
              </w:rPr>
              <w:t xml:space="preserve"> světlovodný kabel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995D4F" w:rsidRPr="009654C9" w:rsidRDefault="000B225C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995D4F" w:rsidRPr="009654C9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9654C9" w14:paraId="64A750D8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2CA332FF" w14:textId="3BAEBB34" w:rsidR="007A0073" w:rsidRPr="006B3FE9" w:rsidRDefault="006B3FE9" w:rsidP="006B3FE9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6B3FE9">
              <w:rPr>
                <w:rFonts w:asciiTheme="minorHAnsi" w:hAnsiTheme="minorHAnsi" w:cstheme="minorHAnsi"/>
                <w:b/>
              </w:rPr>
              <w:t xml:space="preserve">Flexibilní </w:t>
            </w:r>
            <w:proofErr w:type="spellStart"/>
            <w:r w:rsidRPr="006B3FE9">
              <w:rPr>
                <w:rFonts w:asciiTheme="minorHAnsi" w:hAnsiTheme="minorHAnsi" w:cstheme="minorHAnsi"/>
                <w:b/>
              </w:rPr>
              <w:t>videorektoskop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79187E35" w:rsidR="007A0073" w:rsidRPr="009654C9" w:rsidRDefault="007A0073" w:rsidP="007667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7A0073" w:rsidRPr="009654C9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9654C9" w14:paraId="70C92289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58331DE3" w:rsidR="007A0073" w:rsidRPr="009654C9" w:rsidRDefault="006B3FE9" w:rsidP="000072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Pr="006B3FE9">
              <w:rPr>
                <w:rFonts w:asciiTheme="minorHAnsi" w:hAnsiTheme="minorHAnsi" w:cstheme="minorHAnsi"/>
              </w:rPr>
              <w:t xml:space="preserve">lexibilní </w:t>
            </w:r>
            <w:proofErr w:type="spellStart"/>
            <w:r w:rsidRPr="006B3FE9">
              <w:rPr>
                <w:rFonts w:asciiTheme="minorHAnsi" w:hAnsiTheme="minorHAnsi" w:cstheme="minorHAnsi"/>
              </w:rPr>
              <w:t>videoendoskop</w:t>
            </w:r>
            <w:proofErr w:type="spellEnd"/>
            <w:r w:rsidRPr="006B3FE9">
              <w:rPr>
                <w:rFonts w:asciiTheme="minorHAnsi" w:hAnsiTheme="minorHAnsi" w:cstheme="minorHAnsi"/>
              </w:rPr>
              <w:t xml:space="preserve"> s aplikačními možnostmi rektoskopie, vhodný pro chirurgické výkony a procedury v oblasti rekta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7A0073" w:rsidRPr="009654C9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7A0073" w:rsidRPr="009654C9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FE9" w:rsidRPr="009654C9" w14:paraId="2EFCC3C3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53094200" w:rsidR="006B3FE9" w:rsidRPr="009654C9" w:rsidRDefault="006B3FE9" w:rsidP="0000726F">
            <w:pPr>
              <w:rPr>
                <w:rFonts w:asciiTheme="minorHAnsi" w:hAnsiTheme="minorHAnsi" w:cstheme="minorHAnsi"/>
              </w:rPr>
            </w:pPr>
            <w:r w:rsidRPr="006B3FE9">
              <w:rPr>
                <w:rFonts w:asciiTheme="minorHAnsi" w:hAnsiTheme="minorHAnsi" w:cstheme="minorHAnsi"/>
              </w:rPr>
              <w:t>Pracovní délka v max</w:t>
            </w:r>
            <w:bookmarkStart w:id="0" w:name="_GoBack"/>
            <w:bookmarkEnd w:id="0"/>
            <w:r w:rsidRPr="006B3FE9">
              <w:rPr>
                <w:rFonts w:asciiTheme="minorHAnsi" w:hAnsiTheme="minorHAnsi" w:cstheme="minorHAnsi"/>
              </w:rPr>
              <w:t xml:space="preserve">. </w:t>
            </w:r>
            <w:proofErr w:type="gramStart"/>
            <w:r w:rsidRPr="006B3FE9">
              <w:rPr>
                <w:rFonts w:asciiTheme="minorHAnsi" w:hAnsiTheme="minorHAnsi" w:cstheme="minorHAnsi"/>
              </w:rPr>
              <w:t>rozsahu</w:t>
            </w:r>
            <w:proofErr w:type="gramEnd"/>
            <w:r w:rsidRPr="006B3FE9">
              <w:rPr>
                <w:rFonts w:asciiTheme="minorHAnsi" w:hAnsiTheme="minorHAnsi" w:cstheme="minorHAnsi"/>
              </w:rPr>
              <w:t xml:space="preserve"> 40-50 cm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5C9B239C" w:rsidR="006B3FE9" w:rsidRPr="009654C9" w:rsidRDefault="009506D5" w:rsidP="006B3FE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FE9" w:rsidRPr="009654C9" w14:paraId="7B434ED1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2535DFD4" w:rsidR="006B3FE9" w:rsidRPr="009654C9" w:rsidRDefault="006B3FE9" w:rsidP="00334233">
            <w:pPr>
              <w:rPr>
                <w:rFonts w:asciiTheme="minorHAnsi" w:hAnsiTheme="minorHAnsi" w:cstheme="minorHAnsi"/>
              </w:rPr>
            </w:pPr>
            <w:r w:rsidRPr="006B3FE9">
              <w:rPr>
                <w:rFonts w:asciiTheme="minorHAnsi" w:hAnsiTheme="minorHAnsi" w:cstheme="minorHAnsi"/>
              </w:rPr>
              <w:t>Ergonomická rukojeť s ovládacími prvky ohebné části, odsávání a irigace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FE9" w:rsidRPr="009654C9" w14:paraId="129B7896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766FC12B" w:rsidR="006B3FE9" w:rsidRPr="009654C9" w:rsidRDefault="006B3FE9" w:rsidP="0000726F">
            <w:pPr>
              <w:rPr>
                <w:rFonts w:asciiTheme="minorHAnsi" w:hAnsiTheme="minorHAnsi" w:cstheme="minorHAnsi"/>
              </w:rPr>
            </w:pPr>
            <w:r w:rsidRPr="006B3FE9">
              <w:rPr>
                <w:rFonts w:asciiTheme="minorHAnsi" w:hAnsiTheme="minorHAnsi" w:cstheme="minorHAnsi"/>
              </w:rPr>
              <w:t xml:space="preserve">Směr pohledu 0°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FE9" w:rsidRPr="009654C9" w14:paraId="0A0F9F3E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5950213B" w:rsidR="006B3FE9" w:rsidRPr="006B3FE9" w:rsidRDefault="006B3FE9" w:rsidP="0000726F">
            <w:pPr>
              <w:rPr>
                <w:rFonts w:asciiTheme="minorHAnsi" w:hAnsiTheme="minorHAnsi" w:cstheme="minorHAnsi"/>
              </w:rPr>
            </w:pPr>
            <w:r w:rsidRPr="006B3FE9">
              <w:rPr>
                <w:rFonts w:asciiTheme="minorHAnsi" w:hAnsiTheme="minorHAnsi" w:cstheme="minorHAnsi"/>
              </w:rPr>
              <w:t xml:space="preserve">Vnější průměr max. 12 mm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6F3635FA" w:rsidR="006B3FE9" w:rsidRPr="009654C9" w:rsidRDefault="009506D5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506D5" w:rsidRPr="009654C9" w14:paraId="4A7CF948" w14:textId="77777777" w:rsidTr="00091763">
        <w:trPr>
          <w:trHeight w:val="312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5CB863" w14:textId="7B758DE6" w:rsidR="009506D5" w:rsidRPr="006B3FE9" w:rsidRDefault="009506D5" w:rsidP="0000726F">
            <w:pPr>
              <w:rPr>
                <w:rFonts w:asciiTheme="minorHAnsi" w:hAnsiTheme="minorHAnsi" w:cstheme="minorHAnsi"/>
              </w:rPr>
            </w:pPr>
            <w:r w:rsidRPr="006B3FE9">
              <w:rPr>
                <w:rFonts w:asciiTheme="minorHAnsi" w:hAnsiTheme="minorHAnsi" w:cstheme="minorHAnsi"/>
              </w:rPr>
              <w:lastRenderedPageBreak/>
              <w:t xml:space="preserve">Průměr pracovního kanálu min. 3.8 mm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7CF1348B" w:rsidR="009506D5" w:rsidRPr="009654C9" w:rsidRDefault="009506D5" w:rsidP="006B3F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F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9506D5" w:rsidRPr="009654C9" w:rsidRDefault="009506D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506D5" w:rsidRPr="009654C9" w14:paraId="6D105465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42044" w14:textId="79DEFAE9" w:rsidR="009506D5" w:rsidRPr="006B3FE9" w:rsidRDefault="009506D5" w:rsidP="006B3FE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Pr="006B3FE9">
              <w:rPr>
                <w:rFonts w:asciiTheme="minorHAnsi" w:hAnsiTheme="minorHAnsi" w:cstheme="minorHAnsi"/>
              </w:rPr>
              <w:t>ozsah pohybu distálního konce nahoru/dolů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6B3FE9">
              <w:rPr>
                <w:rFonts w:asciiTheme="minorHAnsi" w:hAnsiTheme="minorHAnsi" w:cstheme="minorHAnsi"/>
              </w:rPr>
              <w:t xml:space="preserve">min. 210°/100°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3FA64D8" w:rsidR="009506D5" w:rsidRPr="009654C9" w:rsidRDefault="009506D5" w:rsidP="006B3F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F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9506D5" w:rsidRPr="009654C9" w:rsidRDefault="009506D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506D5" w:rsidRPr="009654C9" w14:paraId="0B19663C" w14:textId="77777777" w:rsidTr="00091763">
        <w:trPr>
          <w:trHeight w:val="33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863EE" w14:textId="69A5A8A7" w:rsidR="009506D5" w:rsidRPr="006B3FE9" w:rsidRDefault="009506D5" w:rsidP="006B3FE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Pr="006B3FE9">
              <w:rPr>
                <w:rFonts w:asciiTheme="minorHAnsi" w:hAnsiTheme="minorHAnsi" w:cstheme="minorHAnsi"/>
              </w:rPr>
              <w:t>ozsah pohybu distálního konce doleva/doprava</w:t>
            </w:r>
            <w:r>
              <w:rPr>
                <w:rFonts w:asciiTheme="minorHAnsi" w:hAnsiTheme="minorHAnsi" w:cstheme="minorHAnsi"/>
              </w:rPr>
              <w:t>,</w:t>
            </w:r>
            <w:r w:rsidRPr="006B3FE9">
              <w:rPr>
                <w:rFonts w:asciiTheme="minorHAnsi" w:hAnsiTheme="minorHAnsi" w:cstheme="minorHAnsi"/>
              </w:rPr>
              <w:t xml:space="preserve"> min. 120°/120°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3C9AF253" w:rsidR="009506D5" w:rsidRPr="009654C9" w:rsidRDefault="009506D5" w:rsidP="006B3F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F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9506D5" w:rsidRPr="009654C9" w:rsidRDefault="009506D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FE9" w:rsidRPr="009654C9" w14:paraId="54BC108A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73D42D" w14:textId="714BE1AC" w:rsidR="006B3FE9" w:rsidRPr="006B3FE9" w:rsidRDefault="006B3FE9" w:rsidP="006B3FE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Ú</w:t>
            </w:r>
            <w:r w:rsidRPr="006B3FE9">
              <w:rPr>
                <w:rFonts w:asciiTheme="minorHAnsi" w:hAnsiTheme="minorHAnsi" w:cstheme="minorHAnsi"/>
              </w:rPr>
              <w:t xml:space="preserve">hel pohledu min. 140°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5E2BDB3B" w:rsidR="006B3FE9" w:rsidRPr="009654C9" w:rsidRDefault="009506D5" w:rsidP="006B3F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FE9" w:rsidRPr="009654C9" w14:paraId="6A8E9F7F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10D05" w14:textId="1D971EDD" w:rsidR="006B3FE9" w:rsidRPr="009654C9" w:rsidRDefault="006B3FE9" w:rsidP="0000726F">
            <w:pPr>
              <w:rPr>
                <w:rFonts w:asciiTheme="minorHAnsi" w:hAnsiTheme="minorHAnsi" w:cstheme="minorHAnsi"/>
              </w:rPr>
            </w:pPr>
            <w:r w:rsidRPr="006B3FE9">
              <w:rPr>
                <w:rFonts w:asciiTheme="minorHAnsi" w:hAnsiTheme="minorHAnsi" w:cstheme="minorHAnsi"/>
              </w:rPr>
              <w:t xml:space="preserve">Hloubka ostrosti v rozsahu min. 2 – 200 mm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7508A3ED" w:rsidR="006B3FE9" w:rsidRPr="009654C9" w:rsidRDefault="009506D5" w:rsidP="006B3FE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FE9" w:rsidRPr="009654C9" w14:paraId="3CBD312F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825E40" w14:textId="2DF350AE" w:rsidR="006B3FE9" w:rsidRPr="009654C9" w:rsidRDefault="006B3FE9" w:rsidP="006B3FE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6B3FE9">
              <w:rPr>
                <w:rFonts w:asciiTheme="minorHAnsi" w:hAnsiTheme="minorHAnsi" w:cstheme="minorHAnsi"/>
              </w:rPr>
              <w:t xml:space="preserve">ester těsnosti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22E79236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9654C9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9654C9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9654C9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9654C9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9654C9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9654C9">
        <w:rPr>
          <w:rFonts w:asciiTheme="minorHAnsi" w:hAnsiTheme="minorHAnsi" w:cstheme="minorHAnsi"/>
          <w:sz w:val="22"/>
          <w:highlight w:val="yellow"/>
        </w:rPr>
        <w:t>(</w:t>
      </w:r>
      <w:r w:rsidRPr="009654C9">
        <w:rPr>
          <w:rFonts w:asciiTheme="minorHAnsi" w:hAnsiTheme="minorHAnsi" w:cstheme="minorHAnsi"/>
          <w:sz w:val="22"/>
        </w:rPr>
        <w:t>el.</w:t>
      </w:r>
      <w:r w:rsidRPr="009654C9">
        <w:rPr>
          <w:rFonts w:asciiTheme="minorHAnsi" w:hAnsiTheme="minorHAnsi" w:cstheme="minorHAnsi"/>
          <w:sz w:val="22"/>
          <w:highlight w:val="yellow"/>
        </w:rPr>
        <w:t>)</w:t>
      </w:r>
      <w:r w:rsidRPr="009654C9">
        <w:rPr>
          <w:rFonts w:asciiTheme="minorHAnsi" w:hAnsiTheme="minorHAnsi" w:cstheme="minorHAnsi"/>
          <w:sz w:val="22"/>
        </w:rPr>
        <w:t xml:space="preserve"> podpis:</w:t>
      </w:r>
    </w:p>
    <w:p w14:paraId="4D4D735A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2F4F149F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07D6D1D6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573CA973" w14:textId="77777777" w:rsidR="007C73D4" w:rsidRPr="009654C9" w:rsidRDefault="007C73D4" w:rsidP="00826B66">
      <w:pPr>
        <w:jc w:val="both"/>
        <w:rPr>
          <w:rFonts w:asciiTheme="minorHAnsi" w:hAnsiTheme="minorHAnsi" w:cstheme="minorHAnsi"/>
          <w:sz w:val="22"/>
        </w:rPr>
      </w:pPr>
    </w:p>
    <w:p w14:paraId="4D3D8F25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4DA96DA2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77DFCEF8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9654C9">
        <w:rPr>
          <w:rFonts w:asciiTheme="minorHAnsi" w:hAnsiTheme="minorHAnsi" w:cstheme="minorHAnsi"/>
          <w:sz w:val="22"/>
        </w:rPr>
        <w:t>…………………………………………….</w:t>
      </w:r>
    </w:p>
    <w:p w14:paraId="6013E83E" w14:textId="77777777" w:rsidR="00826B66" w:rsidRPr="009654C9" w:rsidRDefault="00E61225" w:rsidP="00826B66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9654C9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9654C9" w:rsidRDefault="00E61225" w:rsidP="005858F4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9654C9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9654C9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8592E7B" w15:done="0"/>
  <w15:commentEx w15:paraId="7EAE7F0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473F7BE4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</w:t>
      </w:r>
      <w:r w:rsidR="00540D6C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540D6C">
        <w:rPr>
          <w:rFonts w:ascii="Calibri" w:hAnsi="Calibri" w:cs="Calibri"/>
          <w:b/>
          <w:i/>
          <w:color w:val="FF0000"/>
          <w:highlight w:val="yellow"/>
        </w:rPr>
        <w:t>É</w:t>
      </w:r>
      <w:r w:rsidR="00540D6C"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432CBA53" w14:textId="77777777" w:rsidR="00540D6C" w:rsidRPr="00FB7267" w:rsidRDefault="00540D6C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64C384D1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61225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61225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6F1971E9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61225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61225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685C52"/>
    <w:multiLevelType w:val="hybridMultilevel"/>
    <w:tmpl w:val="AC2A626A"/>
    <w:lvl w:ilvl="0" w:tplc="ABAC79DE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0"/>
  </w:num>
  <w:num w:numId="5">
    <w:abstractNumId w:val="4"/>
  </w:num>
  <w:num w:numId="6">
    <w:abstractNumId w:val="20"/>
  </w:num>
  <w:num w:numId="7">
    <w:abstractNumId w:val="15"/>
  </w:num>
  <w:num w:numId="8">
    <w:abstractNumId w:val="26"/>
  </w:num>
  <w:num w:numId="9">
    <w:abstractNumId w:val="2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4"/>
  </w:num>
  <w:num w:numId="13">
    <w:abstractNumId w:val="11"/>
  </w:num>
  <w:num w:numId="14">
    <w:abstractNumId w:val="26"/>
  </w:num>
  <w:num w:numId="15">
    <w:abstractNumId w:val="13"/>
  </w:num>
  <w:num w:numId="16">
    <w:abstractNumId w:val="2"/>
  </w:num>
  <w:num w:numId="17">
    <w:abstractNumId w:val="12"/>
  </w:num>
  <w:num w:numId="18">
    <w:abstractNumId w:val="19"/>
  </w:num>
  <w:num w:numId="19">
    <w:abstractNumId w:val="26"/>
  </w:num>
  <w:num w:numId="20">
    <w:abstractNumId w:val="18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8"/>
  </w:num>
  <w:num w:numId="26">
    <w:abstractNumId w:val="7"/>
  </w:num>
  <w:num w:numId="27">
    <w:abstractNumId w:val="8"/>
  </w:num>
  <w:num w:numId="28">
    <w:abstractNumId w:val="23"/>
  </w:num>
  <w:num w:numId="29">
    <w:abstractNumId w:val="1"/>
  </w:num>
  <w:num w:numId="30">
    <w:abstractNumId w:val="26"/>
  </w:num>
  <w:num w:numId="31">
    <w:abstractNumId w:val="27"/>
  </w:num>
  <w:num w:numId="32">
    <w:abstractNumId w:val="14"/>
  </w:num>
  <w:num w:numId="33">
    <w:abstractNumId w:val="16"/>
  </w:num>
  <w:num w:numId="34">
    <w:abstractNumId w:val="0"/>
  </w:num>
  <w:num w:numId="35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1763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2E6F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0D6C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3FE9"/>
    <w:rsid w:val="006B5656"/>
    <w:rsid w:val="006B6B2D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5C96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06D5"/>
    <w:rsid w:val="00953BF5"/>
    <w:rsid w:val="00955747"/>
    <w:rsid w:val="009577A0"/>
    <w:rsid w:val="00961513"/>
    <w:rsid w:val="00963B7D"/>
    <w:rsid w:val="009654C9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DB0"/>
    <w:rsid w:val="00A60F85"/>
    <w:rsid w:val="00A62A75"/>
    <w:rsid w:val="00A6473E"/>
    <w:rsid w:val="00A64DC0"/>
    <w:rsid w:val="00A65112"/>
    <w:rsid w:val="00A656DE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2530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08B3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1225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965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965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1F063-F8CB-472E-97C9-62696B347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4</cp:revision>
  <dcterms:created xsi:type="dcterms:W3CDTF">2023-05-17T07:48:00Z</dcterms:created>
  <dcterms:modified xsi:type="dcterms:W3CDTF">2023-05-23T07:21:00Z</dcterms:modified>
</cp:coreProperties>
</file>